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5AE" w14:textId="4A100CDF" w:rsidR="008C59AC" w:rsidRDefault="7F581FC2" w:rsidP="760E927F">
      <w:pPr>
        <w:spacing w:after="0" w:afterAutospacing="1"/>
        <w:rPr>
          <w:rFonts w:ascii="Tinos" w:eastAsia="Tinos" w:hAnsi="Tinos" w:cs="Tinos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MR vergadering</w:t>
      </w:r>
      <w:r w:rsidR="003B2D88">
        <w:rPr>
          <w:rFonts w:asciiTheme="majorHAnsi" w:eastAsiaTheme="majorEastAsia" w:hAnsiTheme="majorHAnsi" w:cstheme="majorBidi"/>
          <w:b/>
          <w:bCs/>
          <w:color w:val="000000" w:themeColor="text1"/>
        </w:rPr>
        <w:br/>
      </w: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Aanwezig: Patrick, Sarah, Nicole, </w:t>
      </w:r>
      <w:proofErr w:type="spellStart"/>
      <w:r w:rsidRPr="760E927F">
        <w:rPr>
          <w:rFonts w:asciiTheme="majorHAnsi" w:eastAsiaTheme="majorEastAsia" w:hAnsiTheme="majorHAnsi" w:cstheme="majorBidi"/>
          <w:color w:val="000000" w:themeColor="text1"/>
        </w:rPr>
        <w:t>Aniek</w:t>
      </w:r>
      <w:proofErr w:type="spellEnd"/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, </w:t>
      </w:r>
      <w:proofErr w:type="spellStart"/>
      <w:r w:rsidRPr="760E927F">
        <w:rPr>
          <w:rFonts w:asciiTheme="majorHAnsi" w:eastAsiaTheme="majorEastAsia" w:hAnsiTheme="majorHAnsi" w:cstheme="majorBidi"/>
          <w:color w:val="000000" w:themeColor="text1"/>
        </w:rPr>
        <w:t>Shiree</w:t>
      </w:r>
      <w:r w:rsidR="04D834CA" w:rsidRPr="760E927F">
        <w:rPr>
          <w:rFonts w:asciiTheme="majorHAnsi" w:eastAsiaTheme="majorEastAsia" w:hAnsiTheme="majorHAnsi" w:cstheme="majorBidi"/>
          <w:color w:val="000000" w:themeColor="text1"/>
        </w:rPr>
        <w:t>n</w:t>
      </w:r>
      <w:proofErr w:type="spellEnd"/>
      <w:r w:rsidRPr="760E927F">
        <w:rPr>
          <w:rFonts w:asciiTheme="majorHAnsi" w:eastAsiaTheme="majorEastAsia" w:hAnsiTheme="majorHAnsi" w:cstheme="majorBidi"/>
          <w:color w:val="000000" w:themeColor="text1"/>
        </w:rPr>
        <w:t>, Thijs, Dorine (v.a. 20.00u)</w:t>
      </w:r>
      <w:r w:rsidR="003B2D88">
        <w:rPr>
          <w:rFonts w:asciiTheme="majorHAnsi" w:eastAsiaTheme="majorEastAsia" w:hAnsiTheme="majorHAnsi" w:cstheme="majorBidi"/>
          <w:color w:val="000000" w:themeColor="text1"/>
        </w:rPr>
        <w:br/>
      </w:r>
      <w:r w:rsidRPr="760E927F">
        <w:rPr>
          <w:rFonts w:asciiTheme="majorHAnsi" w:eastAsiaTheme="majorEastAsia" w:hAnsiTheme="majorHAnsi" w:cstheme="majorBidi"/>
          <w:color w:val="000000" w:themeColor="text1"/>
        </w:rPr>
        <w:t>Notulist: Thijs</w:t>
      </w:r>
      <w:r w:rsidR="003B2D88">
        <w:rPr>
          <w:rFonts w:asciiTheme="majorHAnsi" w:eastAsiaTheme="majorEastAsia" w:hAnsiTheme="majorHAnsi" w:cstheme="majorBidi"/>
          <w:color w:val="000000" w:themeColor="text1"/>
        </w:rPr>
        <w:br/>
      </w:r>
      <w:r w:rsidRPr="760E927F">
        <w:rPr>
          <w:rFonts w:asciiTheme="majorHAnsi" w:eastAsiaTheme="majorEastAsia" w:hAnsiTheme="majorHAnsi" w:cstheme="majorBidi"/>
          <w:color w:val="000000" w:themeColor="text1"/>
        </w:rPr>
        <w:t>Datum 2</w:t>
      </w:r>
      <w:r w:rsidR="00FF4A49">
        <w:rPr>
          <w:rFonts w:asciiTheme="majorHAnsi" w:eastAsiaTheme="majorEastAsia" w:hAnsiTheme="majorHAnsi" w:cstheme="majorBidi"/>
          <w:color w:val="000000" w:themeColor="text1"/>
        </w:rPr>
        <w:t>6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A602A6D" w:rsidRPr="760E927F">
        <w:rPr>
          <w:rFonts w:asciiTheme="majorHAnsi" w:eastAsiaTheme="majorEastAsia" w:hAnsiTheme="majorHAnsi" w:cstheme="majorBidi"/>
          <w:color w:val="000000" w:themeColor="text1"/>
        </w:rPr>
        <w:t>okto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>ber 2021</w:t>
      </w:r>
    </w:p>
    <w:p w14:paraId="41AC7015" w14:textId="243AB67A" w:rsidR="008C59AC" w:rsidRDefault="1C35C22D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1. Vaststellen agenda</w:t>
      </w:r>
    </w:p>
    <w:p w14:paraId="19074831" w14:textId="39ABCCD8" w:rsidR="008C59AC" w:rsidRDefault="0E1BCA17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De agenda wordt vastgesteld. Vanuit de GMR wordt gevraagd of de GMR</w:t>
      </w:r>
      <w:r w:rsidR="04052EDD" w:rsidRPr="760E927F">
        <w:rPr>
          <w:rFonts w:asciiTheme="majorHAnsi" w:eastAsiaTheme="majorEastAsia" w:hAnsiTheme="majorHAnsi" w:cstheme="majorBidi"/>
          <w:color w:val="000000" w:themeColor="text1"/>
        </w:rPr>
        <w:t>-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vergaderpunten elke </w:t>
      </w:r>
      <w:r w:rsidR="6B5F4046" w:rsidRPr="760E927F">
        <w:rPr>
          <w:rFonts w:asciiTheme="majorHAnsi" w:eastAsiaTheme="majorEastAsia" w:hAnsiTheme="majorHAnsi" w:cstheme="majorBidi"/>
          <w:color w:val="000000" w:themeColor="text1"/>
        </w:rPr>
        <w:t>MR-vergadering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 op de agenda mag komen te staan.</w:t>
      </w:r>
    </w:p>
    <w:p w14:paraId="240A3732" w14:textId="4BDDC9EB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364F11A4" w14:textId="37523E3B" w:rsidR="008C59AC" w:rsidRDefault="1C35C22D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2. Notulen vorige keer</w:t>
      </w:r>
    </w:p>
    <w:p w14:paraId="219C241A" w14:textId="6498C9DA" w:rsidR="008C59AC" w:rsidRDefault="4ADBB7FB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Op een paar typfouten na worden de notulen goedgekeurd. Thijs gaat deze aanpassen en online plaatsen.</w:t>
      </w:r>
    </w:p>
    <w:p w14:paraId="2DA0A03A" w14:textId="6885B3A3" w:rsidR="008C59AC" w:rsidRDefault="4ADBB7FB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Over de scholing voor MR is nog geen reactie gekomen.</w:t>
      </w:r>
    </w:p>
    <w:p w14:paraId="2EFC891E" w14:textId="221A408E" w:rsidR="008C59AC" w:rsidRDefault="36BC9A3D" w:rsidP="760E927F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 xml:space="preserve">Sarah </w:t>
      </w:r>
      <w:r w:rsidR="5C8904CD"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neemt contact op over de scholing.</w:t>
      </w:r>
    </w:p>
    <w:p w14:paraId="02EE559A" w14:textId="17E5E0C7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363FCD8F" w14:textId="4203E518" w:rsidR="008C59AC" w:rsidRDefault="1C35C22D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3. Realisatie AC</w:t>
      </w:r>
    </w:p>
    <w:p w14:paraId="584179E5" w14:textId="13955598" w:rsidR="008C59AC" w:rsidRDefault="3EFEE47B" w:rsidP="760E927F">
      <w:pPr>
        <w:pStyle w:val="Lijstalinea"/>
        <w:numPr>
          <w:ilvl w:val="0"/>
          <w:numId w:val="17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Is de begroting gebaseerd op het geld dat beschikbaar is? Of zouden ze meer geld kunnen gebruiken als het beschikbaar is</w:t>
      </w:r>
      <w:r w:rsidR="32B77E2E" w:rsidRPr="760E927F">
        <w:rPr>
          <w:rFonts w:asciiTheme="majorHAnsi" w:eastAsiaTheme="majorEastAsia" w:hAnsiTheme="majorHAnsi" w:cstheme="majorBidi"/>
          <w:color w:val="000000" w:themeColor="text1"/>
        </w:rPr>
        <w:t xml:space="preserve">? </w:t>
      </w:r>
    </w:p>
    <w:p w14:paraId="13D86C7B" w14:textId="672575A0" w:rsidR="008C59AC" w:rsidRDefault="3855807A" w:rsidP="760E927F">
      <w:pPr>
        <w:pStyle w:val="Lijstalinea"/>
        <w:numPr>
          <w:ilvl w:val="0"/>
          <w:numId w:val="16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Is er een potje </w:t>
      </w:r>
      <w:r w:rsidR="7E163C05" w:rsidRPr="760E927F">
        <w:rPr>
          <w:rFonts w:asciiTheme="majorHAnsi" w:eastAsiaTheme="majorEastAsia" w:hAnsiTheme="majorHAnsi" w:cstheme="majorBidi"/>
          <w:color w:val="000000" w:themeColor="text1"/>
        </w:rPr>
        <w:t>onvoorziene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 kosten nodig?</w:t>
      </w:r>
    </w:p>
    <w:p w14:paraId="6ADF6319" w14:textId="28F13635" w:rsidR="008C59AC" w:rsidRDefault="63F781D4" w:rsidP="760E927F">
      <w:pPr>
        <w:pStyle w:val="Lijstalinea"/>
        <w:numPr>
          <w:ilvl w:val="0"/>
          <w:numId w:val="16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Vorig jaar is er 300 euro begroot voor ijsjes, dit jaar wederom maar voor ijsjes en nog iets. Wat is dat nog iets? En is daar geen geld voor nodig?</w:t>
      </w:r>
    </w:p>
    <w:p w14:paraId="3A16302F" w14:textId="62371576" w:rsidR="008C59AC" w:rsidRDefault="1D5BE79F" w:rsidP="760E927F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Nicole gaat dit bespreken met de voorzitter AC (</w:t>
      </w:r>
      <w:r w:rsidR="2F63482B"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Jan</w:t>
      </w: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)</w:t>
      </w:r>
    </w:p>
    <w:p w14:paraId="660D256C" w14:textId="42187F38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2E4F552F" w14:textId="07C48316" w:rsidR="008C59AC" w:rsidRDefault="1C35C22D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4. Ingekomen mededelingen MR</w:t>
      </w:r>
    </w:p>
    <w:p w14:paraId="37397722" w14:textId="5B21B41B" w:rsidR="008C59AC" w:rsidRDefault="3A66667E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Geen ingekomen mededelingen.</w:t>
      </w:r>
    </w:p>
    <w:p w14:paraId="78A26931" w14:textId="24ECD0C2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79211919" w14:textId="5FDA7D37" w:rsidR="008C59AC" w:rsidRDefault="66EFB751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5. </w:t>
      </w:r>
      <w:r w:rsidR="1C35C22D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Mededelingen directie</w:t>
      </w:r>
    </w:p>
    <w:p w14:paraId="6D1FE109" w14:textId="040F661A" w:rsidR="008C59AC" w:rsidRDefault="1C35C22D" w:rsidP="760E927F">
      <w:pPr>
        <w:pStyle w:val="Lijstalinea"/>
        <w:numPr>
          <w:ilvl w:val="0"/>
          <w:numId w:val="15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Stand van zaken Corona</w:t>
      </w:r>
    </w:p>
    <w:p w14:paraId="712D7197" w14:textId="2003FA80" w:rsidR="008C59AC" w:rsidRDefault="69775CD6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Leerkrachten kunnen gebruik maken van een teststraat aan de Henri </w:t>
      </w:r>
      <w:proofErr w:type="spellStart"/>
      <w:r w:rsidRPr="760E927F">
        <w:rPr>
          <w:rFonts w:asciiTheme="majorHAnsi" w:eastAsiaTheme="majorEastAsia" w:hAnsiTheme="majorHAnsi" w:cstheme="majorBidi"/>
          <w:color w:val="000000" w:themeColor="text1"/>
        </w:rPr>
        <w:t>Dunantlaan</w:t>
      </w:r>
      <w:proofErr w:type="spellEnd"/>
      <w:r w:rsidR="3FCAFECB" w:rsidRPr="760E927F">
        <w:rPr>
          <w:rFonts w:asciiTheme="majorHAnsi" w:eastAsiaTheme="majorEastAsia" w:hAnsiTheme="majorHAnsi" w:cstheme="majorBidi"/>
          <w:color w:val="000000" w:themeColor="text1"/>
        </w:rPr>
        <w:t xml:space="preserve"> in Apeldoorn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>.</w:t>
      </w:r>
    </w:p>
    <w:p w14:paraId="0F7AE8AE" w14:textId="56815C4F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3C850B73" w14:textId="1E03CE73" w:rsidR="008C59AC" w:rsidRDefault="1C35C22D" w:rsidP="760E927F">
      <w:pPr>
        <w:pStyle w:val="Lijstalinea"/>
        <w:numPr>
          <w:ilvl w:val="0"/>
          <w:numId w:val="14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RI&amp;E / ARBO</w:t>
      </w:r>
    </w:p>
    <w:p w14:paraId="38C744B4" w14:textId="168D66A6" w:rsidR="008C59AC" w:rsidRDefault="1B37590E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De RI&amp;E wordt besproken</w:t>
      </w:r>
      <w:r w:rsidR="216C46AD" w:rsidRPr="760E927F">
        <w:rPr>
          <w:rFonts w:asciiTheme="majorHAnsi" w:eastAsiaTheme="majorEastAsia" w:hAnsiTheme="majorHAnsi" w:cstheme="majorBidi"/>
          <w:color w:val="000000" w:themeColor="text1"/>
        </w:rPr>
        <w:t xml:space="preserve"> er zijn geen vragen of opmerkingen.</w:t>
      </w:r>
    </w:p>
    <w:p w14:paraId="6682B3BD" w14:textId="687182E4" w:rsidR="008C59AC" w:rsidRDefault="1B37590E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De ventilatie/afzuiging van één toilet moet nog nagekeken worden.</w:t>
      </w:r>
      <w:r w:rsidR="661FFF07" w:rsidRPr="760E927F">
        <w:rPr>
          <w:rFonts w:asciiTheme="majorHAnsi" w:eastAsiaTheme="majorEastAsia" w:hAnsiTheme="majorHAnsi" w:cstheme="majorBidi"/>
          <w:color w:val="000000" w:themeColor="text1"/>
        </w:rPr>
        <w:t xml:space="preserve"> Dorine gaat hier actie in ondernemen.</w:t>
      </w:r>
    </w:p>
    <w:p w14:paraId="372A153A" w14:textId="7715F0F7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4D0BB25E" w14:textId="4B895D62" w:rsidR="008C59AC" w:rsidRDefault="1C35C22D" w:rsidP="760E927F">
      <w:pPr>
        <w:pStyle w:val="Lijstalinea"/>
        <w:numPr>
          <w:ilvl w:val="0"/>
          <w:numId w:val="13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 xml:space="preserve">Besteding </w:t>
      </w:r>
      <w:proofErr w:type="spellStart"/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overblijfpot</w:t>
      </w:r>
      <w:proofErr w:type="spellEnd"/>
    </w:p>
    <w:p w14:paraId="65D64DD9" w14:textId="7B608E71" w:rsidR="008C59AC" w:rsidRDefault="56A1C85A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Tot en met 2023/2024 is er voldoende geld om de overblijf te organiseren.</w:t>
      </w:r>
    </w:p>
    <w:p w14:paraId="75BBFD68" w14:textId="5B0FD172" w:rsidR="008C59AC" w:rsidRDefault="008C59AC" w:rsidP="760E927F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</w:p>
    <w:p w14:paraId="5DA719C7" w14:textId="24D882B1" w:rsidR="008C59AC" w:rsidRDefault="055E9EDF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6. </w:t>
      </w:r>
      <w:r w:rsidR="1C35C22D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Terugkoppeling ingebrachte punten vorige vergadering</w:t>
      </w:r>
    </w:p>
    <w:p w14:paraId="31EE6CA5" w14:textId="57EF9512" w:rsidR="008C59AC" w:rsidRDefault="1C35C22D" w:rsidP="760E927F">
      <w:pPr>
        <w:pStyle w:val="Lijstalinea"/>
        <w:numPr>
          <w:ilvl w:val="0"/>
          <w:numId w:val="12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De Petten van de Kanjertraining</w:t>
      </w:r>
    </w:p>
    <w:p w14:paraId="62885323" w14:textId="32452193" w:rsidR="008C59AC" w:rsidRDefault="3DDA289A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Bij de Kanjertraining zijn al meerdere vragen gekomen over de petten. De petten zijn inmiddels aangeschaft. De Kanjertraining moet nog wel </w:t>
      </w:r>
      <w:r w:rsidR="69022F1B" w:rsidRPr="760E927F">
        <w:rPr>
          <w:rFonts w:asciiTheme="majorHAnsi" w:eastAsiaTheme="majorEastAsia" w:hAnsiTheme="majorHAnsi" w:cstheme="majorBidi"/>
          <w:color w:val="000000" w:themeColor="text1"/>
        </w:rPr>
        <w:t>andere leermiddelen aanpassen</w:t>
      </w:r>
      <w:r w:rsidR="2CCE8E2C" w:rsidRPr="760E927F">
        <w:rPr>
          <w:rFonts w:asciiTheme="majorHAnsi" w:eastAsiaTheme="majorEastAsia" w:hAnsiTheme="majorHAnsi" w:cstheme="majorBidi"/>
          <w:color w:val="000000" w:themeColor="text1"/>
        </w:rPr>
        <w:t xml:space="preserve"> voordat we het kunnen implementeren in ons onderwijs.</w:t>
      </w:r>
    </w:p>
    <w:p w14:paraId="3823188C" w14:textId="6E2031FE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54A5F281" w14:textId="2A902D82" w:rsidR="008C59AC" w:rsidRDefault="1C35C22D" w:rsidP="760E927F">
      <w:pPr>
        <w:pStyle w:val="Lijstalinea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Me</w:t>
      </w:r>
      <w:r w:rsidR="121D8D5E"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n</w:t>
      </w:r>
      <w:r w:rsidR="49697D12"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st</w:t>
      </w: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ruatiepakketjes voor op school</w:t>
      </w:r>
    </w:p>
    <w:p w14:paraId="3FC0B5C6" w14:textId="319A2741" w:rsidR="008C59AC" w:rsidRDefault="0840EAFB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Op school zorgen we ervoor dat er spullen op aanwezig zijn die nod</w:t>
      </w:r>
      <w:r w:rsidR="26643038" w:rsidRPr="760E927F">
        <w:rPr>
          <w:rFonts w:asciiTheme="majorHAnsi" w:eastAsiaTheme="majorEastAsia" w:hAnsiTheme="majorHAnsi" w:cstheme="majorBidi"/>
          <w:color w:val="000000" w:themeColor="text1"/>
        </w:rPr>
        <w:t>ig zijn in de lokalen.</w:t>
      </w:r>
    </w:p>
    <w:p w14:paraId="773F03DE" w14:textId="64CAA246" w:rsidR="003B2D88" w:rsidRDefault="003B2D88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br w:type="page"/>
      </w:r>
    </w:p>
    <w:p w14:paraId="4CC03A69" w14:textId="77777777" w:rsidR="008C59AC" w:rsidRDefault="008C59AC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1A2B9EAD" w14:textId="25560D6A" w:rsidR="008C59AC" w:rsidRDefault="687F29C8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7</w:t>
      </w:r>
      <w:r w:rsidR="1C35C22D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. Verloop start nieuwe schooljaar</w:t>
      </w:r>
    </w:p>
    <w:p w14:paraId="3485F435" w14:textId="4D7C6AFF" w:rsidR="008C59AC" w:rsidRDefault="1C35C22D" w:rsidP="760E927F">
      <w:pPr>
        <w:pStyle w:val="Lijstalinea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 xml:space="preserve">Stand van zaken omtrent de inzet van de Kanjertraining </w:t>
      </w:r>
      <w:proofErr w:type="spellStart"/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tbv</w:t>
      </w:r>
      <w:proofErr w:type="spellEnd"/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 xml:space="preserve"> de groepsvorming</w:t>
      </w:r>
    </w:p>
    <w:p w14:paraId="6C27A44E" w14:textId="00CACDE8" w:rsidR="008C59AC" w:rsidRDefault="690F0F84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De teambuilding in groep 8 is een goede zet geweest. Je ziet dat deze groep enorm positief mengt.</w:t>
      </w:r>
    </w:p>
    <w:p w14:paraId="161548F1" w14:textId="02AEBC3A" w:rsidR="008C59AC" w:rsidRDefault="1C35C22D" w:rsidP="760E927F">
      <w:pPr>
        <w:pStyle w:val="Lijstalinea"/>
        <w:numPr>
          <w:ilvl w:val="0"/>
          <w:numId w:val="9"/>
        </w:num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Stand van zaken rondom oudercommunicatie</w:t>
      </w:r>
    </w:p>
    <w:p w14:paraId="36BA5DC6" w14:textId="33A28948" w:rsidR="008C59AC" w:rsidRDefault="2E2C3770" w:rsidP="760E927F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De werkgroep 21e</w:t>
      </w:r>
      <w:r w:rsidR="7287EFA2" w:rsidRPr="760E927F">
        <w:rPr>
          <w:rFonts w:asciiTheme="majorHAnsi" w:eastAsiaTheme="majorEastAsia" w:hAnsiTheme="majorHAnsi" w:cstheme="majorBidi"/>
          <w:color w:val="000000" w:themeColor="text1"/>
        </w:rPr>
        <w:t>-</w:t>
      </w:r>
      <w:r w:rsidRPr="760E927F">
        <w:rPr>
          <w:rFonts w:asciiTheme="majorHAnsi" w:eastAsiaTheme="majorEastAsia" w:hAnsiTheme="majorHAnsi" w:cstheme="majorBidi"/>
          <w:color w:val="000000" w:themeColor="text1"/>
        </w:rPr>
        <w:t>eeuwse vaardigheden is bezig met een IPC-oudermiddag te organiseren.</w:t>
      </w:r>
    </w:p>
    <w:p w14:paraId="57566336" w14:textId="773CE960" w:rsidR="008C59AC" w:rsidRDefault="1C35C22D" w:rsidP="760E927F">
      <w:pPr>
        <w:pStyle w:val="Lijstalinea"/>
        <w:numPr>
          <w:ilvl w:val="0"/>
          <w:numId w:val="7"/>
        </w:num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i/>
          <w:iCs/>
          <w:color w:val="000000" w:themeColor="text1"/>
        </w:rPr>
        <w:t>Verkeersveiligheid op en rond de school: werkgroep verkeer</w:t>
      </w:r>
    </w:p>
    <w:p w14:paraId="16DCFD0C" w14:textId="1A2A0EBE" w:rsidR="008C59AC" w:rsidRDefault="26597B5F" w:rsidP="760E927F">
      <w:pPr>
        <w:spacing w:after="0"/>
        <w:rPr>
          <w:rFonts w:asciiTheme="majorHAnsi" w:eastAsiaTheme="majorEastAsia" w:hAnsiTheme="majorHAnsi" w:cstheme="majorBidi"/>
          <w:i/>
          <w:i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Werkgroep verkeer focust zich dit jaar op het gebruik van de fiets. Zo wordt er een week van de fiets georganiseerd dit schooljaar.</w:t>
      </w:r>
    </w:p>
    <w:p w14:paraId="6E483EEE" w14:textId="14FD74D3" w:rsidR="008C59AC" w:rsidRDefault="790940C7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3E933FC8" w14:textId="002F8683" w:rsidR="790940C7" w:rsidRDefault="790940C7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8. GMR</w:t>
      </w:r>
    </w:p>
    <w:p w14:paraId="62504A48" w14:textId="20414364" w:rsidR="790940C7" w:rsidRDefault="790940C7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proofErr w:type="spellStart"/>
      <w:r w:rsidRPr="760E927F">
        <w:rPr>
          <w:rFonts w:asciiTheme="majorHAnsi" w:eastAsiaTheme="majorEastAsia" w:hAnsiTheme="majorHAnsi" w:cstheme="majorBidi"/>
          <w:color w:val="000000" w:themeColor="text1"/>
        </w:rPr>
        <w:t>Shireen</w:t>
      </w:r>
      <w:proofErr w:type="spellEnd"/>
      <w:r w:rsidRPr="760E927F">
        <w:rPr>
          <w:rFonts w:asciiTheme="majorHAnsi" w:eastAsiaTheme="majorEastAsia" w:hAnsiTheme="majorHAnsi" w:cstheme="majorBidi"/>
          <w:color w:val="000000" w:themeColor="text1"/>
        </w:rPr>
        <w:t xml:space="preserve"> gaat navragen wanneer alle GMR-data zijn en deelt deze met de MR-leden.</w:t>
      </w:r>
    </w:p>
    <w:p w14:paraId="1F27BF54" w14:textId="483CC9BE" w:rsidR="75EAC862" w:rsidRDefault="75EAC862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2ECE66C6" w14:textId="17C03FB6" w:rsidR="790940C7" w:rsidRDefault="790940C7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9</w:t>
      </w:r>
      <w:r w:rsidR="1C35C22D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. Rondvraa</w:t>
      </w:r>
      <w:r w:rsidR="4F681313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g</w:t>
      </w:r>
    </w:p>
    <w:p w14:paraId="592AE5C0" w14:textId="18D69F7C" w:rsidR="4F681313" w:rsidRDefault="4F681313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color w:val="000000" w:themeColor="text1"/>
        </w:rPr>
        <w:t>Het is nog steeds de bedoeling dat de traktaties gezond zijn. Thijs koppelt dit terug naar</w:t>
      </w:r>
      <w:r w:rsidR="2B801DED" w:rsidRPr="760E927F">
        <w:rPr>
          <w:rFonts w:asciiTheme="majorHAnsi" w:eastAsiaTheme="majorEastAsia" w:hAnsiTheme="majorHAnsi" w:cstheme="majorBidi"/>
          <w:color w:val="000000" w:themeColor="text1"/>
        </w:rPr>
        <w:t xml:space="preserve"> de werkgroep gezonde school. </w:t>
      </w:r>
    </w:p>
    <w:p w14:paraId="4B441637" w14:textId="0BEA1BB5" w:rsidR="75EAC862" w:rsidRDefault="75EAC862" w:rsidP="760E927F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2DD5A8A0" w14:textId="05857A9E" w:rsidR="008C59AC" w:rsidRDefault="0B549312" w:rsidP="760E927F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1</w:t>
      </w:r>
      <w:r w:rsidR="63CCA5D4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0</w:t>
      </w:r>
      <w:r w:rsidR="1C35C22D" w:rsidRPr="760E927F">
        <w:rPr>
          <w:rFonts w:asciiTheme="majorHAnsi" w:eastAsiaTheme="majorEastAsia" w:hAnsiTheme="majorHAnsi" w:cstheme="majorBidi"/>
          <w:b/>
          <w:bCs/>
          <w:color w:val="000000" w:themeColor="text1"/>
        </w:rPr>
        <w:t>. Afsluiting</w:t>
      </w:r>
    </w:p>
    <w:p w14:paraId="099C5759" w14:textId="1303D0D0" w:rsidR="75EAC862" w:rsidRDefault="75EAC862" w:rsidP="760E927F">
      <w:pPr>
        <w:rPr>
          <w:rFonts w:asciiTheme="majorHAnsi" w:eastAsiaTheme="majorEastAsia" w:hAnsiTheme="majorHAnsi" w:cstheme="majorBidi"/>
        </w:rPr>
      </w:pPr>
    </w:p>
    <w:p w14:paraId="592B9FE7" w14:textId="7AC3D4A8" w:rsidR="1FB7B7FA" w:rsidRDefault="1FB7B7FA" w:rsidP="760E927F">
      <w:pPr>
        <w:rPr>
          <w:rFonts w:asciiTheme="majorHAnsi" w:eastAsiaTheme="majorEastAsia" w:hAnsiTheme="majorHAnsi" w:cstheme="majorBidi"/>
          <w:b/>
          <w:bCs/>
        </w:rPr>
      </w:pPr>
      <w:r w:rsidRPr="760E927F">
        <w:rPr>
          <w:rFonts w:asciiTheme="majorHAnsi" w:eastAsiaTheme="majorEastAsia" w:hAnsiTheme="majorHAnsi" w:cstheme="majorBidi"/>
          <w:b/>
          <w:bCs/>
        </w:rPr>
        <w:t>Acties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60E927F" w14:paraId="60B959C2" w14:textId="77777777" w:rsidTr="760E927F">
        <w:tc>
          <w:tcPr>
            <w:tcW w:w="4508" w:type="dxa"/>
          </w:tcPr>
          <w:p w14:paraId="02F3884D" w14:textId="077F4E84" w:rsidR="1FB7B7FA" w:rsidRDefault="1FB7B7FA" w:rsidP="760E927F">
            <w:pPr>
              <w:rPr>
                <w:rFonts w:eastAsiaTheme="minorEastAsia"/>
                <w:b/>
                <w:bCs/>
              </w:rPr>
            </w:pPr>
            <w:r w:rsidRPr="760E927F">
              <w:rPr>
                <w:rFonts w:eastAsiaTheme="minorEastAsia"/>
                <w:b/>
                <w:bCs/>
              </w:rPr>
              <w:t>Wat</w:t>
            </w:r>
          </w:p>
        </w:tc>
        <w:tc>
          <w:tcPr>
            <w:tcW w:w="4508" w:type="dxa"/>
          </w:tcPr>
          <w:p w14:paraId="41B4AFEA" w14:textId="5203AB6F" w:rsidR="1FB7B7FA" w:rsidRDefault="1FB7B7FA" w:rsidP="760E927F">
            <w:pPr>
              <w:rPr>
                <w:rFonts w:eastAsiaTheme="minorEastAsia"/>
                <w:b/>
                <w:bCs/>
              </w:rPr>
            </w:pPr>
            <w:r w:rsidRPr="760E927F">
              <w:rPr>
                <w:rFonts w:eastAsiaTheme="minorEastAsia"/>
                <w:b/>
                <w:bCs/>
              </w:rPr>
              <w:t>Wie</w:t>
            </w:r>
          </w:p>
        </w:tc>
      </w:tr>
      <w:tr w:rsidR="760E927F" w14:paraId="1C7A5A66" w14:textId="77777777" w:rsidTr="760E927F">
        <w:tc>
          <w:tcPr>
            <w:tcW w:w="4508" w:type="dxa"/>
          </w:tcPr>
          <w:p w14:paraId="6CFACBB4" w14:textId="19A7DD56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Contact over scholing MR-leden</w:t>
            </w:r>
          </w:p>
        </w:tc>
        <w:tc>
          <w:tcPr>
            <w:tcW w:w="4508" w:type="dxa"/>
          </w:tcPr>
          <w:p w14:paraId="3AFA83EA" w14:textId="3805032B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Sarah</w:t>
            </w:r>
          </w:p>
        </w:tc>
      </w:tr>
      <w:tr w:rsidR="760E927F" w14:paraId="1C73CD37" w14:textId="77777777" w:rsidTr="760E927F">
        <w:tc>
          <w:tcPr>
            <w:tcW w:w="4508" w:type="dxa"/>
          </w:tcPr>
          <w:p w14:paraId="3480AC06" w14:textId="17A65A16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 xml:space="preserve">Bespreekpunten begroting AC bespreking met Jan </w:t>
            </w:r>
            <w:proofErr w:type="spellStart"/>
            <w:r w:rsidRPr="760E927F">
              <w:rPr>
                <w:rFonts w:eastAsiaTheme="minorEastAsia"/>
              </w:rPr>
              <w:t>Roeterdink</w:t>
            </w:r>
            <w:proofErr w:type="spellEnd"/>
          </w:p>
        </w:tc>
        <w:tc>
          <w:tcPr>
            <w:tcW w:w="4508" w:type="dxa"/>
          </w:tcPr>
          <w:p w14:paraId="6CF011C2" w14:textId="728B3025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Nicole</w:t>
            </w:r>
          </w:p>
        </w:tc>
      </w:tr>
      <w:tr w:rsidR="760E927F" w14:paraId="38985689" w14:textId="77777777" w:rsidTr="760E927F">
        <w:trPr>
          <w:trHeight w:val="300"/>
        </w:trPr>
        <w:tc>
          <w:tcPr>
            <w:tcW w:w="4508" w:type="dxa"/>
          </w:tcPr>
          <w:p w14:paraId="6B171D66" w14:textId="0438ED7D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Aanpassen notulen september en online plaatsen</w:t>
            </w:r>
          </w:p>
        </w:tc>
        <w:tc>
          <w:tcPr>
            <w:tcW w:w="4508" w:type="dxa"/>
          </w:tcPr>
          <w:p w14:paraId="697F3BDD" w14:textId="12EC5105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Thijs</w:t>
            </w:r>
          </w:p>
        </w:tc>
      </w:tr>
      <w:tr w:rsidR="760E927F" w14:paraId="1E456354" w14:textId="77777777" w:rsidTr="760E927F">
        <w:trPr>
          <w:trHeight w:val="300"/>
        </w:trPr>
        <w:tc>
          <w:tcPr>
            <w:tcW w:w="4508" w:type="dxa"/>
          </w:tcPr>
          <w:p w14:paraId="4EA75DEB" w14:textId="018C8E8C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Navragen alle data GMR en delen met MR</w:t>
            </w:r>
          </w:p>
        </w:tc>
        <w:tc>
          <w:tcPr>
            <w:tcW w:w="4508" w:type="dxa"/>
          </w:tcPr>
          <w:p w14:paraId="0C96C5AB" w14:textId="0689D726" w:rsidR="1FB7B7FA" w:rsidRDefault="1FB7B7FA" w:rsidP="760E927F">
            <w:pPr>
              <w:rPr>
                <w:rFonts w:eastAsiaTheme="minorEastAsia"/>
              </w:rPr>
            </w:pPr>
            <w:proofErr w:type="spellStart"/>
            <w:r w:rsidRPr="760E927F">
              <w:rPr>
                <w:rFonts w:eastAsiaTheme="minorEastAsia"/>
              </w:rPr>
              <w:t>Shireen</w:t>
            </w:r>
            <w:proofErr w:type="spellEnd"/>
          </w:p>
        </w:tc>
      </w:tr>
      <w:tr w:rsidR="760E927F" w14:paraId="4DC6F402" w14:textId="77777777" w:rsidTr="760E927F">
        <w:trPr>
          <w:trHeight w:val="300"/>
        </w:trPr>
        <w:tc>
          <w:tcPr>
            <w:tcW w:w="4508" w:type="dxa"/>
          </w:tcPr>
          <w:p w14:paraId="504E10B0" w14:textId="4A7FF12D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 xml:space="preserve">Communicatie richting gezonde school over </w:t>
            </w:r>
            <w:proofErr w:type="spellStart"/>
            <w:r w:rsidRPr="760E927F">
              <w:rPr>
                <w:rFonts w:eastAsiaTheme="minorEastAsia"/>
              </w:rPr>
              <w:t>traktakies</w:t>
            </w:r>
            <w:proofErr w:type="spellEnd"/>
            <w:r w:rsidRPr="760E927F">
              <w:rPr>
                <w:rFonts w:eastAsiaTheme="minorEastAsia"/>
              </w:rPr>
              <w:t>.</w:t>
            </w:r>
          </w:p>
        </w:tc>
        <w:tc>
          <w:tcPr>
            <w:tcW w:w="4508" w:type="dxa"/>
          </w:tcPr>
          <w:p w14:paraId="6E68820D" w14:textId="1616FF62" w:rsidR="1FB7B7FA" w:rsidRDefault="1FB7B7FA" w:rsidP="760E927F">
            <w:pPr>
              <w:rPr>
                <w:rFonts w:eastAsiaTheme="minorEastAsia"/>
              </w:rPr>
            </w:pPr>
            <w:r w:rsidRPr="760E927F">
              <w:rPr>
                <w:rFonts w:eastAsiaTheme="minorEastAsia"/>
              </w:rPr>
              <w:t>Thijs</w:t>
            </w:r>
          </w:p>
        </w:tc>
      </w:tr>
    </w:tbl>
    <w:p w14:paraId="67C08E7B" w14:textId="678E7142" w:rsidR="760E927F" w:rsidRDefault="760E927F" w:rsidP="760E927F">
      <w:pPr>
        <w:rPr>
          <w:rFonts w:eastAsiaTheme="minorEastAsia"/>
        </w:rPr>
      </w:pPr>
    </w:p>
    <w:sectPr w:rsidR="760E9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2DA"/>
    <w:multiLevelType w:val="hybridMultilevel"/>
    <w:tmpl w:val="C99E31A0"/>
    <w:lvl w:ilvl="0" w:tplc="21AE6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24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1A8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48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69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E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0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65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6CD4"/>
    <w:multiLevelType w:val="hybridMultilevel"/>
    <w:tmpl w:val="9FDC67B2"/>
    <w:lvl w:ilvl="0" w:tplc="AFD62A76">
      <w:start w:val="1"/>
      <w:numFmt w:val="decimal"/>
      <w:lvlText w:val="%1."/>
      <w:lvlJc w:val="left"/>
      <w:pPr>
        <w:ind w:left="720" w:hanging="360"/>
      </w:pPr>
    </w:lvl>
    <w:lvl w:ilvl="1" w:tplc="4F721824">
      <w:start w:val="1"/>
      <w:numFmt w:val="lowerLetter"/>
      <w:lvlText w:val="%2."/>
      <w:lvlJc w:val="left"/>
      <w:pPr>
        <w:ind w:left="1440" w:hanging="360"/>
      </w:pPr>
    </w:lvl>
    <w:lvl w:ilvl="2" w:tplc="7BCE31F8">
      <w:start w:val="1"/>
      <w:numFmt w:val="lowerRoman"/>
      <w:lvlText w:val="%3."/>
      <w:lvlJc w:val="right"/>
      <w:pPr>
        <w:ind w:left="2160" w:hanging="180"/>
      </w:pPr>
    </w:lvl>
    <w:lvl w:ilvl="3" w:tplc="5A3ABA4A">
      <w:start w:val="1"/>
      <w:numFmt w:val="decimal"/>
      <w:lvlText w:val="%4."/>
      <w:lvlJc w:val="left"/>
      <w:pPr>
        <w:ind w:left="2880" w:hanging="360"/>
      </w:pPr>
    </w:lvl>
    <w:lvl w:ilvl="4" w:tplc="5A2CC11A">
      <w:start w:val="1"/>
      <w:numFmt w:val="lowerLetter"/>
      <w:lvlText w:val="%5."/>
      <w:lvlJc w:val="left"/>
      <w:pPr>
        <w:ind w:left="3600" w:hanging="360"/>
      </w:pPr>
    </w:lvl>
    <w:lvl w:ilvl="5" w:tplc="747891AC">
      <w:start w:val="1"/>
      <w:numFmt w:val="lowerRoman"/>
      <w:lvlText w:val="%6."/>
      <w:lvlJc w:val="right"/>
      <w:pPr>
        <w:ind w:left="4320" w:hanging="180"/>
      </w:pPr>
    </w:lvl>
    <w:lvl w:ilvl="6" w:tplc="E376E97C">
      <w:start w:val="1"/>
      <w:numFmt w:val="decimal"/>
      <w:lvlText w:val="%7."/>
      <w:lvlJc w:val="left"/>
      <w:pPr>
        <w:ind w:left="5040" w:hanging="360"/>
      </w:pPr>
    </w:lvl>
    <w:lvl w:ilvl="7" w:tplc="0074B9D2">
      <w:start w:val="1"/>
      <w:numFmt w:val="lowerLetter"/>
      <w:lvlText w:val="%8."/>
      <w:lvlJc w:val="left"/>
      <w:pPr>
        <w:ind w:left="5760" w:hanging="360"/>
      </w:pPr>
    </w:lvl>
    <w:lvl w:ilvl="8" w:tplc="432682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B75"/>
    <w:multiLevelType w:val="hybridMultilevel"/>
    <w:tmpl w:val="6C384020"/>
    <w:lvl w:ilvl="0" w:tplc="9BDAA6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EC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47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2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4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A2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08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88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E7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5CB"/>
    <w:multiLevelType w:val="hybridMultilevel"/>
    <w:tmpl w:val="E01AF478"/>
    <w:lvl w:ilvl="0" w:tplc="43FCA1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41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A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07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A3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AC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61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2D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C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0849"/>
    <w:multiLevelType w:val="hybridMultilevel"/>
    <w:tmpl w:val="FB8E3264"/>
    <w:lvl w:ilvl="0" w:tplc="88E05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48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8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45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5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21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64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63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6C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35"/>
    <w:multiLevelType w:val="hybridMultilevel"/>
    <w:tmpl w:val="643A6E2A"/>
    <w:lvl w:ilvl="0" w:tplc="BA3625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B6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C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25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EF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CB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63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6B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20E1"/>
    <w:multiLevelType w:val="hybridMultilevel"/>
    <w:tmpl w:val="0630D9CC"/>
    <w:lvl w:ilvl="0" w:tplc="E216F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8C5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E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6A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D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87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6A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1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2B71"/>
    <w:multiLevelType w:val="hybridMultilevel"/>
    <w:tmpl w:val="891EB072"/>
    <w:lvl w:ilvl="0" w:tplc="9134DB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1A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05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E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8A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2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A2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E9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A7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E41"/>
    <w:multiLevelType w:val="hybridMultilevel"/>
    <w:tmpl w:val="21F4E54A"/>
    <w:lvl w:ilvl="0" w:tplc="D19E5B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BC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A1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D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2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6D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0A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02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4E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A5CE1"/>
    <w:multiLevelType w:val="hybridMultilevel"/>
    <w:tmpl w:val="E7287AB4"/>
    <w:lvl w:ilvl="0" w:tplc="B838D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B25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41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E3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A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A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40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22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4BE3"/>
    <w:multiLevelType w:val="hybridMultilevel"/>
    <w:tmpl w:val="30326CFA"/>
    <w:lvl w:ilvl="0" w:tplc="0BD8B9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F86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E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F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0C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2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6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27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28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72316"/>
    <w:multiLevelType w:val="hybridMultilevel"/>
    <w:tmpl w:val="592C65E0"/>
    <w:lvl w:ilvl="0" w:tplc="E06877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CC1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2D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08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66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E9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20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E4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A4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7E44"/>
    <w:multiLevelType w:val="hybridMultilevel"/>
    <w:tmpl w:val="95DE0858"/>
    <w:lvl w:ilvl="0" w:tplc="6EB6C2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0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68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3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6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49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20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7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4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0D5E"/>
    <w:multiLevelType w:val="hybridMultilevel"/>
    <w:tmpl w:val="1D3AA1D8"/>
    <w:lvl w:ilvl="0" w:tplc="5F98C1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8C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01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6F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A2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89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6F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04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B5481"/>
    <w:multiLevelType w:val="hybridMultilevel"/>
    <w:tmpl w:val="2466AD28"/>
    <w:lvl w:ilvl="0" w:tplc="64CC62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5EB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29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2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2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2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60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66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CEF"/>
    <w:multiLevelType w:val="hybridMultilevel"/>
    <w:tmpl w:val="1130B56E"/>
    <w:lvl w:ilvl="0" w:tplc="E6D891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B4C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2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6D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40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0B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49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AB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D68C0"/>
    <w:multiLevelType w:val="hybridMultilevel"/>
    <w:tmpl w:val="A4722ACC"/>
    <w:lvl w:ilvl="0" w:tplc="543E21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42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28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48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4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EE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0D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F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04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29A4"/>
    <w:multiLevelType w:val="hybridMultilevel"/>
    <w:tmpl w:val="6634472A"/>
    <w:lvl w:ilvl="0" w:tplc="99725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0A2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6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0A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CB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64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D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C6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4B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6B396"/>
    <w:rsid w:val="003B2D88"/>
    <w:rsid w:val="008C59AC"/>
    <w:rsid w:val="00E216BB"/>
    <w:rsid w:val="00FF4A49"/>
    <w:rsid w:val="01754A1B"/>
    <w:rsid w:val="036CEF4A"/>
    <w:rsid w:val="039BA7A1"/>
    <w:rsid w:val="03F2870A"/>
    <w:rsid w:val="04052EDD"/>
    <w:rsid w:val="04D834CA"/>
    <w:rsid w:val="055E9EDF"/>
    <w:rsid w:val="082F7FA0"/>
    <w:rsid w:val="0840EAFB"/>
    <w:rsid w:val="0909C02C"/>
    <w:rsid w:val="0A4BD062"/>
    <w:rsid w:val="0A602A6D"/>
    <w:rsid w:val="0B549312"/>
    <w:rsid w:val="0C0082B4"/>
    <w:rsid w:val="0DE8AAAA"/>
    <w:rsid w:val="0E1BCA17"/>
    <w:rsid w:val="0E282A5C"/>
    <w:rsid w:val="0F382376"/>
    <w:rsid w:val="0F847B0B"/>
    <w:rsid w:val="103259D7"/>
    <w:rsid w:val="10C32DE2"/>
    <w:rsid w:val="1136B281"/>
    <w:rsid w:val="121D8D5E"/>
    <w:rsid w:val="12CB52D3"/>
    <w:rsid w:val="12E3196F"/>
    <w:rsid w:val="1419F121"/>
    <w:rsid w:val="1420475A"/>
    <w:rsid w:val="160D21FF"/>
    <w:rsid w:val="1688FB8F"/>
    <w:rsid w:val="186446AA"/>
    <w:rsid w:val="19C09C51"/>
    <w:rsid w:val="1A087D49"/>
    <w:rsid w:val="1B37590E"/>
    <w:rsid w:val="1BAA056F"/>
    <w:rsid w:val="1BC01630"/>
    <w:rsid w:val="1C35C22D"/>
    <w:rsid w:val="1CDF14B6"/>
    <w:rsid w:val="1CF14114"/>
    <w:rsid w:val="1D210BB5"/>
    <w:rsid w:val="1D5BE79F"/>
    <w:rsid w:val="1F2FE112"/>
    <w:rsid w:val="1FB09F09"/>
    <w:rsid w:val="1FB7B7FA"/>
    <w:rsid w:val="2028E1D6"/>
    <w:rsid w:val="2084D613"/>
    <w:rsid w:val="20D80AAA"/>
    <w:rsid w:val="2132A740"/>
    <w:rsid w:val="216C46AD"/>
    <w:rsid w:val="2484102C"/>
    <w:rsid w:val="264C8067"/>
    <w:rsid w:val="26597B5F"/>
    <w:rsid w:val="26643038"/>
    <w:rsid w:val="2B6656AC"/>
    <w:rsid w:val="2B801DED"/>
    <w:rsid w:val="2CCE8E2C"/>
    <w:rsid w:val="2D7ABA15"/>
    <w:rsid w:val="2E2C3770"/>
    <w:rsid w:val="2EFB803B"/>
    <w:rsid w:val="2F63482B"/>
    <w:rsid w:val="300E9830"/>
    <w:rsid w:val="3148C4A3"/>
    <w:rsid w:val="31993EAF"/>
    <w:rsid w:val="3287CCD4"/>
    <w:rsid w:val="32973D7B"/>
    <w:rsid w:val="32B77E2E"/>
    <w:rsid w:val="34A422A5"/>
    <w:rsid w:val="36BC9A3D"/>
    <w:rsid w:val="3855807A"/>
    <w:rsid w:val="3A66667E"/>
    <w:rsid w:val="3AA3E2B6"/>
    <w:rsid w:val="3B16B442"/>
    <w:rsid w:val="3B1C76B9"/>
    <w:rsid w:val="3DDA289A"/>
    <w:rsid w:val="3DEB1747"/>
    <w:rsid w:val="3E5A4391"/>
    <w:rsid w:val="3EFEE47B"/>
    <w:rsid w:val="3F87E3C7"/>
    <w:rsid w:val="3FCAFECB"/>
    <w:rsid w:val="40F87C13"/>
    <w:rsid w:val="419D9E1C"/>
    <w:rsid w:val="41DFBEF4"/>
    <w:rsid w:val="4414426C"/>
    <w:rsid w:val="44C5D4E8"/>
    <w:rsid w:val="44D462E3"/>
    <w:rsid w:val="4548FB57"/>
    <w:rsid w:val="45583DF0"/>
    <w:rsid w:val="45C5CD32"/>
    <w:rsid w:val="46025795"/>
    <w:rsid w:val="47A6F30A"/>
    <w:rsid w:val="48BF89B6"/>
    <w:rsid w:val="4942C36B"/>
    <w:rsid w:val="49697D12"/>
    <w:rsid w:val="4A263C73"/>
    <w:rsid w:val="4A465F74"/>
    <w:rsid w:val="4ADBB7FB"/>
    <w:rsid w:val="4E040830"/>
    <w:rsid w:val="4F19D097"/>
    <w:rsid w:val="4F681313"/>
    <w:rsid w:val="4F7BF211"/>
    <w:rsid w:val="500D983D"/>
    <w:rsid w:val="50B5A0F8"/>
    <w:rsid w:val="527386BA"/>
    <w:rsid w:val="56A1C85A"/>
    <w:rsid w:val="572BABAA"/>
    <w:rsid w:val="59657D26"/>
    <w:rsid w:val="5995F09E"/>
    <w:rsid w:val="59ECD007"/>
    <w:rsid w:val="59F5282F"/>
    <w:rsid w:val="5AE7138E"/>
    <w:rsid w:val="5BD94288"/>
    <w:rsid w:val="5BE0E91F"/>
    <w:rsid w:val="5BFF1CCD"/>
    <w:rsid w:val="5C8904CD"/>
    <w:rsid w:val="5CAB5DCC"/>
    <w:rsid w:val="5CD5CD7D"/>
    <w:rsid w:val="5E8ACF34"/>
    <w:rsid w:val="5F1EFCDE"/>
    <w:rsid w:val="5F68C3C7"/>
    <w:rsid w:val="5FC6C6F8"/>
    <w:rsid w:val="60C7BCB3"/>
    <w:rsid w:val="60D28DF0"/>
    <w:rsid w:val="60DD30B6"/>
    <w:rsid w:val="61061737"/>
    <w:rsid w:val="6144892F"/>
    <w:rsid w:val="61A940E3"/>
    <w:rsid w:val="63183CBF"/>
    <w:rsid w:val="63CCA5D4"/>
    <w:rsid w:val="63F781D4"/>
    <w:rsid w:val="65763472"/>
    <w:rsid w:val="661FFF07"/>
    <w:rsid w:val="66EFB751"/>
    <w:rsid w:val="676CD03F"/>
    <w:rsid w:val="687F29C8"/>
    <w:rsid w:val="69022F1B"/>
    <w:rsid w:val="690DEE78"/>
    <w:rsid w:val="690F0F84"/>
    <w:rsid w:val="6926B396"/>
    <w:rsid w:val="69775CD6"/>
    <w:rsid w:val="6B5F4046"/>
    <w:rsid w:val="6EB31A65"/>
    <w:rsid w:val="6F7802C9"/>
    <w:rsid w:val="7040A44C"/>
    <w:rsid w:val="7046F9C2"/>
    <w:rsid w:val="7168E20D"/>
    <w:rsid w:val="7287EFA2"/>
    <w:rsid w:val="736C63B9"/>
    <w:rsid w:val="741CBC0F"/>
    <w:rsid w:val="75EAC862"/>
    <w:rsid w:val="7607D862"/>
    <w:rsid w:val="760E927F"/>
    <w:rsid w:val="78AAD0A1"/>
    <w:rsid w:val="790940C7"/>
    <w:rsid w:val="79D2FA1D"/>
    <w:rsid w:val="7A31A407"/>
    <w:rsid w:val="7C40E189"/>
    <w:rsid w:val="7DB857CB"/>
    <w:rsid w:val="7E163C05"/>
    <w:rsid w:val="7F581FC2"/>
    <w:rsid w:val="7F78824B"/>
    <w:rsid w:val="7FE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064F"/>
  <w15:chartTrackingRefBased/>
  <w15:docId w15:val="{ABC5EA5B-8A0B-4BC2-8105-84AECF5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Prins</dc:creator>
  <cp:keywords/>
  <dc:description/>
  <cp:lastModifiedBy>T. Prins</cp:lastModifiedBy>
  <cp:revision>3</cp:revision>
  <dcterms:created xsi:type="dcterms:W3CDTF">2021-10-27T12:01:00Z</dcterms:created>
  <dcterms:modified xsi:type="dcterms:W3CDTF">2021-10-27T12:01:00Z</dcterms:modified>
</cp:coreProperties>
</file>